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DB" w:rsidRDefault="0010109B">
      <w:pPr>
        <w:rPr>
          <w:sz w:val="28"/>
          <w:szCs w:val="28"/>
          <w:u w:val="single"/>
        </w:rPr>
      </w:pPr>
      <w:r w:rsidRPr="0010109B">
        <w:rPr>
          <w:sz w:val="28"/>
          <w:szCs w:val="28"/>
          <w:u w:val="single"/>
        </w:rPr>
        <w:t xml:space="preserve">MIHA PERČIČ </w:t>
      </w:r>
      <w:r>
        <w:rPr>
          <w:sz w:val="28"/>
          <w:szCs w:val="28"/>
          <w:u w:val="single"/>
        </w:rPr>
        <w:t>–</w:t>
      </w:r>
      <w:r w:rsidRPr="0010109B">
        <w:rPr>
          <w:sz w:val="28"/>
          <w:szCs w:val="28"/>
          <w:u w:val="single"/>
        </w:rPr>
        <w:t xml:space="preserve"> SVETOVI</w:t>
      </w:r>
      <w:r w:rsidR="00900F29">
        <w:rPr>
          <w:sz w:val="28"/>
          <w:szCs w:val="28"/>
          <w:u w:val="single"/>
        </w:rPr>
        <w:t>,</w:t>
      </w:r>
      <w:r w:rsidR="00C838E5">
        <w:rPr>
          <w:sz w:val="28"/>
          <w:szCs w:val="28"/>
          <w:u w:val="single"/>
        </w:rPr>
        <w:t xml:space="preserve"> RECIKLIRAM</w:t>
      </w:r>
    </w:p>
    <w:p w:rsidR="00C838E5" w:rsidRDefault="00900F29" w:rsidP="00E57230">
      <w:pPr>
        <w:jc w:val="both"/>
      </w:pPr>
      <w:r>
        <w:t>Miha Perčič</w:t>
      </w:r>
      <w:r w:rsidR="00F42D9C">
        <w:t xml:space="preserve"> se nam to</w:t>
      </w:r>
      <w:r w:rsidR="00E57230">
        <w:t>krat predstavlja kot</w:t>
      </w:r>
      <w:r w:rsidR="00F42D9C">
        <w:t xml:space="preserve"> nagrajenec in prejemnik o</w:t>
      </w:r>
      <w:r w:rsidR="00B27882" w:rsidRPr="00B27882">
        <w:t>dkup</w:t>
      </w:r>
      <w:r w:rsidR="00F42D9C">
        <w:t>ne nagrade Gorenjskega Muzeja na</w:t>
      </w:r>
      <w:r w:rsidR="00E57230">
        <w:t xml:space="preserve"> lanskem že</w:t>
      </w:r>
      <w:r w:rsidR="00F42D9C">
        <w:t xml:space="preserve"> 6. Mednarodnem festivalu likovnih umetnosti Kranj – ZDSLU 2017. S svojim delom na temo Simbol, znak in barva je najprej prepričal domačo žirijo</w:t>
      </w:r>
      <w:r w:rsidR="00E57230">
        <w:t>. Ta je njegovo delo z naslovom Paket 12.02.07.05.2017</w:t>
      </w:r>
      <w:r w:rsidR="00E57230" w:rsidRPr="00B27882">
        <w:t xml:space="preserve"> </w:t>
      </w:r>
      <w:r w:rsidR="00E57230">
        <w:t>izbrala</w:t>
      </w:r>
      <w:r w:rsidR="00F42D9C">
        <w:t xml:space="preserve"> za reklamne namene in osrednjo podobo</w:t>
      </w:r>
      <w:r w:rsidR="005B75D2">
        <w:t xml:space="preserve"> 6. F</w:t>
      </w:r>
      <w:r w:rsidR="00AB53C6">
        <w:t>estivala.</w:t>
      </w:r>
      <w:r w:rsidR="00E57230">
        <w:t xml:space="preserve"> </w:t>
      </w:r>
      <w:r w:rsidR="00AB53C6">
        <w:t>T</w:t>
      </w:r>
      <w:r w:rsidR="00E57230">
        <w:t>emu je sledila še glavna mednarodna žirija, ki je v svoji opredelitvi zapisala, da prejme nagrado</w:t>
      </w:r>
      <w:r w:rsidR="00F42D9C">
        <w:t xml:space="preserve"> </w:t>
      </w:r>
      <w:r w:rsidR="00E57230">
        <w:t>z</w:t>
      </w:r>
      <w:r w:rsidR="00B27882" w:rsidRPr="00B27882">
        <w:t>a</w:t>
      </w:r>
      <w:r w:rsidR="0055370A">
        <w:t xml:space="preserve"> g</w:t>
      </w:r>
      <w:r w:rsidR="003C4E4A">
        <w:t>orenjskega avtorja</w:t>
      </w:r>
      <w:r w:rsidR="00B27882" w:rsidRPr="00B27882">
        <w:t xml:space="preserve"> </w:t>
      </w:r>
      <w:r w:rsidR="003C4E4A">
        <w:t xml:space="preserve">z </w:t>
      </w:r>
      <w:r w:rsidR="00B27882" w:rsidRPr="00B27882">
        <w:t>najboljšo in celovito interpretacijo vseh treh elementov: simbol, znak in barva.</w:t>
      </w:r>
      <w:r w:rsidR="00E57230">
        <w:t xml:space="preserve"> </w:t>
      </w:r>
      <w:r w:rsidR="005B75D2">
        <w:t>Grafično delo je tako v svoji preprostosti</w:t>
      </w:r>
      <w:r w:rsidR="00AB53C6">
        <w:t>,</w:t>
      </w:r>
      <w:r w:rsidR="005B75D2">
        <w:t xml:space="preserve"> a vendar domiselno idejni izpeljavi ostalo zvesto </w:t>
      </w:r>
      <w:r w:rsidR="00AB53C6">
        <w:t xml:space="preserve">likovnemu jeziku </w:t>
      </w:r>
      <w:r w:rsidR="005B75D2">
        <w:t>umetnika, ki</w:t>
      </w:r>
      <w:r w:rsidR="00AB53C6">
        <w:t xml:space="preserve"> svoj navdih išče</w:t>
      </w:r>
      <w:r w:rsidR="005B75D2">
        <w:t xml:space="preserve"> v vsakdanjih stvareh.</w:t>
      </w:r>
      <w:r w:rsidR="00AB53C6">
        <w:t xml:space="preserve"> Le-te pa mu služijo tudi kot matrica</w:t>
      </w:r>
      <w:r>
        <w:t>,</w:t>
      </w:r>
      <w:r w:rsidR="00AB53C6">
        <w:t xml:space="preserve"> s pomočjo katere svoje misli in konceptne rešitve prenaša na belino papirja ali platna.</w:t>
      </w:r>
      <w:r w:rsidR="00C838E5">
        <w:t xml:space="preserve"> To pa je že izhodiščna točka</w:t>
      </w:r>
      <w:r w:rsidR="002F1436">
        <w:t>,</w:t>
      </w:r>
      <w:r w:rsidR="00C838E5">
        <w:t xml:space="preserve"> na katero se navezuje tokratna razstava. Čeprav imamo naslov </w:t>
      </w:r>
      <w:r w:rsidR="00E92BC8">
        <w:rPr>
          <w:rFonts w:cstheme="minorHAnsi"/>
        </w:rPr>
        <w:t>"</w:t>
      </w:r>
      <w:r w:rsidR="00C838E5">
        <w:t>Svetovi</w:t>
      </w:r>
      <w:r w:rsidR="00E92BC8">
        <w:rPr>
          <w:rFonts w:cstheme="minorHAnsi"/>
        </w:rPr>
        <w:t>"</w:t>
      </w:r>
      <w:r w:rsidR="00C838E5">
        <w:t>, bi ji lahko</w:t>
      </w:r>
      <w:r w:rsidR="00B7176B">
        <w:t xml:space="preserve"> pripisali podnaslov</w:t>
      </w:r>
      <w:r w:rsidR="00C838E5">
        <w:t xml:space="preserve"> </w:t>
      </w:r>
      <w:r w:rsidR="00E92BC8">
        <w:rPr>
          <w:rFonts w:cstheme="minorHAnsi"/>
        </w:rPr>
        <w:t>"</w:t>
      </w:r>
      <w:r w:rsidR="00C838E5">
        <w:t>Recikliram</w:t>
      </w:r>
      <w:r w:rsidR="00E92BC8">
        <w:rPr>
          <w:rFonts w:cstheme="minorHAnsi"/>
        </w:rPr>
        <w:t>"</w:t>
      </w:r>
      <w:r w:rsidR="00C838E5">
        <w:t>.</w:t>
      </w:r>
    </w:p>
    <w:p w:rsidR="00A5341D" w:rsidRDefault="00A95F48" w:rsidP="00B57C27">
      <w:pPr>
        <w:jc w:val="both"/>
      </w:pPr>
      <w:r>
        <w:t xml:space="preserve">Recikliranje je v svetu umetnosti </w:t>
      </w:r>
      <w:r w:rsidR="00842D9D">
        <w:t>pomembna tema</w:t>
      </w:r>
      <w:r w:rsidR="00E332F8">
        <w:t>.</w:t>
      </w:r>
      <w:r w:rsidR="00842D9D">
        <w:t xml:space="preserve"> </w:t>
      </w:r>
      <w:r w:rsidR="00E332F8">
        <w:t>V</w:t>
      </w:r>
      <w:r w:rsidR="00842D9D">
        <w:t>loga reciklaže</w:t>
      </w:r>
      <w:r w:rsidR="000D6FF5">
        <w:t xml:space="preserve"> se</w:t>
      </w:r>
      <w:r w:rsidR="00E332F8">
        <w:t xml:space="preserve"> sicer</w:t>
      </w:r>
      <w:r w:rsidR="00842D9D">
        <w:t xml:space="preserve"> od umetnika do umetnika spreminja, tako je lahko nastalo umetniško delo skupek zavrženih in ponovno uporabljenih stvari, ki na ta način ostanejo v toku življenja</w:t>
      </w:r>
      <w:r w:rsidR="002F1436">
        <w:t>,</w:t>
      </w:r>
      <w:r w:rsidR="00842D9D">
        <w:t xml:space="preserve"> z novim pomenom ali </w:t>
      </w:r>
      <w:r w:rsidR="00E92BC8">
        <w:t>pa le-ti</w:t>
      </w:r>
      <w:r w:rsidR="000D6FF5">
        <w:t xml:space="preserve"> nudi</w:t>
      </w:r>
      <w:r w:rsidR="00E92BC8">
        <w:t>jo</w:t>
      </w:r>
      <w:r w:rsidR="000D6FF5">
        <w:t xml:space="preserve"> osnovno matrico za nadaljnjo manipulacijo slikovnega polja</w:t>
      </w:r>
      <w:r w:rsidR="002F1436">
        <w:t>,</w:t>
      </w:r>
      <w:r w:rsidR="000D6FF5">
        <w:t xml:space="preserve"> brez</w:t>
      </w:r>
      <w:r w:rsidR="00E332F8">
        <w:t xml:space="preserve"> končne</w:t>
      </w:r>
      <w:r w:rsidR="000D6FF5">
        <w:t xml:space="preserve"> fizične prisotnosti.</w:t>
      </w:r>
      <w:r w:rsidR="003E29AD">
        <w:t xml:space="preserve"> Slednja je v vlogi tiskarske matrice prisotna v grafičnem delu Mihe Perčiča</w:t>
      </w:r>
      <w:r w:rsidR="003E29AD">
        <w:rPr>
          <w:rFonts w:cstheme="minorHAnsi"/>
        </w:rPr>
        <w:t>. Za</w:t>
      </w:r>
      <w:r w:rsidR="003E29AD" w:rsidRPr="003E29AD">
        <w:rPr>
          <w:rFonts w:cstheme="minorHAnsi"/>
        </w:rPr>
        <w:t xml:space="preserve"> </w:t>
      </w:r>
      <w:r w:rsidR="003E29AD">
        <w:rPr>
          <w:rFonts w:cstheme="minorHAnsi"/>
        </w:rPr>
        <w:t>tiskanje namreč uporablja embalažo</w:t>
      </w:r>
      <w:r w:rsidR="002F1436">
        <w:rPr>
          <w:rFonts w:cstheme="minorHAnsi"/>
        </w:rPr>
        <w:t>,</w:t>
      </w:r>
      <w:r w:rsidR="003E29AD">
        <w:rPr>
          <w:rFonts w:cstheme="minorHAnsi"/>
        </w:rPr>
        <w:t xml:space="preserve"> kot je valovita lepenka ali razdrta škatla</w:t>
      </w:r>
      <w:r w:rsidR="00B7176B">
        <w:rPr>
          <w:rFonts w:cstheme="minorHAnsi"/>
        </w:rPr>
        <w:t>,</w:t>
      </w:r>
      <w:r w:rsidR="003E29AD">
        <w:rPr>
          <w:rFonts w:cstheme="minorHAnsi"/>
        </w:rPr>
        <w:t xml:space="preserve"> pogosto v kombinaciji z lesom ali linolejem. Po drugi strani pa reciklaža zaznamuje tudi</w:t>
      </w:r>
      <w:r w:rsidR="00E92BC8">
        <w:rPr>
          <w:rFonts w:cstheme="minorHAnsi"/>
        </w:rPr>
        <w:t xml:space="preserve"> naslov "Svetovi".</w:t>
      </w:r>
      <w:r w:rsidR="006065ED">
        <w:rPr>
          <w:rFonts w:cstheme="minorHAnsi"/>
        </w:rPr>
        <w:t xml:space="preserve"> </w:t>
      </w:r>
      <w:r w:rsidR="002F1436">
        <w:rPr>
          <w:rFonts w:cstheme="minorHAnsi"/>
        </w:rPr>
        <w:t>T</w:t>
      </w:r>
      <w:r w:rsidR="00E92BC8">
        <w:rPr>
          <w:rFonts w:cstheme="minorHAnsi"/>
        </w:rPr>
        <w:t>i združujejo različne sklope, za katere bi lahko rekli, da so ostanki spominov združeni in</w:t>
      </w:r>
      <w:r w:rsidR="00FD4AF1">
        <w:rPr>
          <w:rFonts w:cstheme="minorHAnsi"/>
        </w:rPr>
        <w:t xml:space="preserve"> preinterpretirani</w:t>
      </w:r>
      <w:r w:rsidR="00E92BC8">
        <w:rPr>
          <w:rFonts w:cstheme="minorHAnsi"/>
        </w:rPr>
        <w:t xml:space="preserve"> v nove</w:t>
      </w:r>
      <w:r w:rsidR="00B57C27">
        <w:rPr>
          <w:rFonts w:cstheme="minorHAnsi"/>
        </w:rPr>
        <w:t xml:space="preserve"> podobe. V njih se prepletajo teme realnega sveta</w:t>
      </w:r>
      <w:r w:rsidR="00B57C27" w:rsidRPr="00B57C27">
        <w:rPr>
          <w:rFonts w:ascii="Calibri" w:hAnsi="Calibri" w:cs="Calibri"/>
        </w:rPr>
        <w:t>, domišljijsko –znanstveno fantastičnega, digitalnega</w:t>
      </w:r>
      <w:r w:rsidR="002F1436">
        <w:rPr>
          <w:rFonts w:ascii="Calibri" w:hAnsi="Calibri" w:cs="Calibri"/>
        </w:rPr>
        <w:t>,</w:t>
      </w:r>
      <w:r w:rsidR="00B57C27" w:rsidRPr="00B57C27">
        <w:rPr>
          <w:rFonts w:ascii="Calibri" w:hAnsi="Calibri" w:cs="Calibri"/>
        </w:rPr>
        <w:t xml:space="preserve"> kot tudi sveta igrač. Tako je mis</w:t>
      </w:r>
      <w:r w:rsidR="00B7176B">
        <w:rPr>
          <w:rFonts w:ascii="Calibri" w:hAnsi="Calibri" w:cs="Calibri"/>
        </w:rPr>
        <w:t>el, ki sem jo zapisala ob njegovi razstavi</w:t>
      </w:r>
      <w:r w:rsidR="00B57C27">
        <w:rPr>
          <w:rFonts w:ascii="Calibri" w:hAnsi="Calibri" w:cs="Calibri"/>
        </w:rPr>
        <w:t xml:space="preserve"> </w:t>
      </w:r>
      <w:r w:rsidR="00B57C27" w:rsidRPr="00B57C27">
        <w:rPr>
          <w:rFonts w:ascii="Calibri" w:hAnsi="Calibri" w:cs="Calibri"/>
        </w:rPr>
        <w:t>"Dvojnost / Dualizem"</w:t>
      </w:r>
      <w:r w:rsidR="00B57C27">
        <w:rPr>
          <w:rFonts w:ascii="Calibri" w:hAnsi="Calibri" w:cs="Calibri"/>
        </w:rPr>
        <w:t xml:space="preserve"> v letu 2017</w:t>
      </w:r>
      <w:r w:rsidR="00B57C27" w:rsidRPr="00B57C27">
        <w:rPr>
          <w:rFonts w:ascii="Calibri" w:hAnsi="Calibri" w:cs="Calibri"/>
        </w:rPr>
        <w:t xml:space="preserve"> še vedno na mestu, </w:t>
      </w:r>
      <w:r w:rsidR="00B57C27" w:rsidRPr="00A5341D">
        <w:rPr>
          <w:rFonts w:ascii="Calibri" w:hAnsi="Calibri" w:cs="Calibri"/>
        </w:rPr>
        <w:t>da je z</w:t>
      </w:r>
      <w:r w:rsidR="00B57C27" w:rsidRPr="00A5341D">
        <w:t xml:space="preserve">birka </w:t>
      </w:r>
      <w:r w:rsidR="00B57C27">
        <w:t>grafične pripovedi tista</w:t>
      </w:r>
      <w:r w:rsidR="002F1436">
        <w:t>,</w:t>
      </w:r>
      <w:r w:rsidR="00B57C27">
        <w:t xml:space="preserve"> iz katere se rojevajo nove oblike in odpirajo novi svetovi.</w:t>
      </w:r>
      <w:r w:rsidR="00A5341D">
        <w:t xml:space="preserve"> </w:t>
      </w:r>
    </w:p>
    <w:p w:rsidR="00EC00B4" w:rsidRDefault="00A5341D" w:rsidP="00946498">
      <w:pPr>
        <w:jc w:val="both"/>
      </w:pPr>
      <w:r w:rsidRPr="00946498">
        <w:t>V delih je prisotna tako živa kot neživa narava, podvržena abstrahirani podobi, z redukcijo barvne izpovedi. Prevladujejo rjavi toni,</w:t>
      </w:r>
      <w:r w:rsidR="00D25D08" w:rsidRPr="00946498">
        <w:t xml:space="preserve"> v kombinaciji z manjšimi elementi čiste nasičene rdeče, zelene in modre barve, ki zaradi intenzivnosti ustvarjajo ravnotežje med eno in drugo barvno komponento kot tudi samo kompozicijo</w:t>
      </w:r>
      <w:r w:rsidRPr="00946498">
        <w:t>.</w:t>
      </w:r>
      <w:r w:rsidR="00D25D08" w:rsidRPr="00946498">
        <w:t xml:space="preserve"> Barva pa ima tudi simboličen pomen</w:t>
      </w:r>
      <w:r w:rsidR="00B7176B">
        <w:t>,</w:t>
      </w:r>
      <w:r w:rsidR="00D25D08" w:rsidRPr="00946498">
        <w:t xml:space="preserve"> tako nas</w:t>
      </w:r>
      <w:r w:rsidR="006A5773" w:rsidRPr="00946498">
        <w:t xml:space="preserve"> zlasti</w:t>
      </w:r>
      <w:r w:rsidR="0052732A">
        <w:t xml:space="preserve"> prevladujoči</w:t>
      </w:r>
      <w:r w:rsidR="00D25D08" w:rsidRPr="00946498">
        <w:t xml:space="preserve"> rjavi toni spominjajo na izhodiščno točko matrice in njene barve</w:t>
      </w:r>
      <w:r w:rsidR="0052732A">
        <w:t xml:space="preserve">. </w:t>
      </w:r>
      <w:r w:rsidR="00006658" w:rsidRPr="00946498">
        <w:t>Z</w:t>
      </w:r>
      <w:r w:rsidR="006A5773" w:rsidRPr="00946498">
        <w:t>a modro se skriva</w:t>
      </w:r>
      <w:r w:rsidR="00006658" w:rsidRPr="00946498">
        <w:t xml:space="preserve"> morje, r</w:t>
      </w:r>
      <w:r w:rsidR="006A5773" w:rsidRPr="00946498">
        <w:t>deča in zelena pa sta bolj ali manj bar</w:t>
      </w:r>
      <w:r w:rsidR="00006658" w:rsidRPr="00946498">
        <w:t>v</w:t>
      </w:r>
      <w:r w:rsidR="006A5773" w:rsidRPr="00946498">
        <w:t>i, ki mu omogočat</w:t>
      </w:r>
      <w:r w:rsidR="00006658" w:rsidRPr="00946498">
        <w:t>a označevanje posameznih</w:t>
      </w:r>
      <w:r w:rsidR="006A5773" w:rsidRPr="00946498">
        <w:t xml:space="preserve"> podob</w:t>
      </w:r>
      <w:r w:rsidR="00B7176B">
        <w:t xml:space="preserve"> z detajli</w:t>
      </w:r>
      <w:r w:rsidR="00006658" w:rsidRPr="00946498">
        <w:t>,</w:t>
      </w:r>
      <w:r w:rsidR="006A5773" w:rsidRPr="00946498">
        <w:t xml:space="preserve"> brez katerih bi težko razumeli celoto in zgodbo, ki se skriva za njo.</w:t>
      </w:r>
      <w:r w:rsidRPr="00946498">
        <w:t xml:space="preserve"> </w:t>
      </w:r>
      <w:r w:rsidR="00946498" w:rsidRPr="00946498">
        <w:t>Slednje lahko r</w:t>
      </w:r>
      <w:r w:rsidR="00B7176B">
        <w:t>azberemo v podobi konja, kjer</w:t>
      </w:r>
      <w:r w:rsidR="00946498" w:rsidRPr="00946498">
        <w:t xml:space="preserve"> </w:t>
      </w:r>
      <w:r w:rsidR="00B7176B">
        <w:t>njegovo grivo označuje rdeča barva,</w:t>
      </w:r>
      <w:r w:rsidR="00946498" w:rsidRPr="00946498">
        <w:t xml:space="preserve"> medtem ko rep definira zelena barva</w:t>
      </w:r>
      <w:r w:rsidR="00B7176B">
        <w:t>, temu sledijo</w:t>
      </w:r>
      <w:r w:rsidR="00946498" w:rsidRPr="00946498">
        <w:t xml:space="preserve"> rdeča krila pri ptiču in kombinacija tako zelene kot rdeče barve v simbolični in logični podobi, ki </w:t>
      </w:r>
      <w:r w:rsidR="009C34A0">
        <w:t xml:space="preserve">jo </w:t>
      </w:r>
      <w:r w:rsidR="00946498" w:rsidRPr="00946498">
        <w:t>označuje semafor. Od tam se spuščamo v svet znanstvene fantastike in filmske industrije</w:t>
      </w:r>
      <w:r w:rsidR="00D51740">
        <w:t>,</w:t>
      </w:r>
      <w:r w:rsidR="00B7176B">
        <w:t xml:space="preserve"> od koder prihajajo sledeča i</w:t>
      </w:r>
      <w:r w:rsidR="00946498" w:rsidRPr="00946498">
        <w:t>mena</w:t>
      </w:r>
      <w:r w:rsidR="00B7176B">
        <w:t>:</w:t>
      </w:r>
      <w:r w:rsidR="00946498" w:rsidRPr="00946498">
        <w:t xml:space="preserve"> Borg, </w:t>
      </w:r>
      <w:proofErr w:type="spellStart"/>
      <w:r w:rsidR="00946498" w:rsidRPr="00946498">
        <w:t>Cylon</w:t>
      </w:r>
      <w:proofErr w:type="spellEnd"/>
      <w:r w:rsidR="00946498" w:rsidRPr="00946498">
        <w:t xml:space="preserve"> in </w:t>
      </w:r>
      <w:proofErr w:type="spellStart"/>
      <w:r w:rsidR="00946498" w:rsidRPr="00946498">
        <w:t>Transformer</w:t>
      </w:r>
      <w:proofErr w:type="spellEnd"/>
      <w:r w:rsidR="00946498" w:rsidRPr="00946498">
        <w:t xml:space="preserve">. </w:t>
      </w:r>
      <w:r w:rsidR="00A91A16">
        <w:t>Borg</w:t>
      </w:r>
      <w:r w:rsidR="00B7176B">
        <w:t xml:space="preserve"> je</w:t>
      </w:r>
      <w:r w:rsidR="00483D06">
        <w:t xml:space="preserve"> zaznamovan s kvadratom</w:t>
      </w:r>
      <w:r w:rsidR="00A91A16">
        <w:t xml:space="preserve"> in</w:t>
      </w:r>
      <w:r w:rsidR="00946498">
        <w:t xml:space="preserve"> </w:t>
      </w:r>
      <w:proofErr w:type="spellStart"/>
      <w:r w:rsidR="00946498">
        <w:t>Cylon</w:t>
      </w:r>
      <w:proofErr w:type="spellEnd"/>
      <w:r w:rsidR="00483D06">
        <w:t xml:space="preserve"> s</w:t>
      </w:r>
      <w:r w:rsidR="00A91A16">
        <w:t xml:space="preserve"> krog</w:t>
      </w:r>
      <w:r w:rsidR="00483D06">
        <w:t>om. Vsa dela, ki se pojavljajo v obliki teh dveh nasprotujočih si geometrijskih likov</w:t>
      </w:r>
      <w:r w:rsidR="00D51740">
        <w:t>,</w:t>
      </w:r>
      <w:r w:rsidR="00483D06">
        <w:t xml:space="preserve"> tako postanejo izpeljanke le-tega.</w:t>
      </w:r>
      <w:r w:rsidR="00A91A16">
        <w:t xml:space="preserve"> V</w:t>
      </w:r>
      <w:r w:rsidR="00483D06">
        <w:t xml:space="preserve"> center jima</w:t>
      </w:r>
      <w:r w:rsidR="00A91A16">
        <w:t xml:space="preserve"> </w:t>
      </w:r>
      <w:r w:rsidR="00483D06">
        <w:t>postavi</w:t>
      </w:r>
      <w:r w:rsidR="00A91A16">
        <w:t xml:space="preserve"> </w:t>
      </w:r>
      <w:r w:rsidR="00483D06">
        <w:t xml:space="preserve">rdeč krog v linijskem obrisu ali </w:t>
      </w:r>
      <w:r w:rsidR="00925FF7">
        <w:t>z</w:t>
      </w:r>
      <w:r w:rsidR="00FD4AF1">
        <w:t xml:space="preserve"> </w:t>
      </w:r>
      <w:r w:rsidR="00483D06">
        <w:t>obarvano ploskvijo</w:t>
      </w:r>
      <w:r w:rsidR="00F3367B">
        <w:t>,</w:t>
      </w:r>
      <w:r w:rsidR="00D51740">
        <w:t xml:space="preserve"> ki se spreminja</w:t>
      </w:r>
      <w:r w:rsidR="00F3367B">
        <w:t xml:space="preserve"> in spominja</w:t>
      </w:r>
      <w:r w:rsidR="00483D06">
        <w:t xml:space="preserve"> na</w:t>
      </w:r>
      <w:r w:rsidR="00A91A16">
        <w:t xml:space="preserve"> nadzirajoče oko, medtem ko</w:t>
      </w:r>
      <w:r w:rsidR="00483D06">
        <w:t xml:space="preserve"> le-ta</w:t>
      </w:r>
      <w:r w:rsidR="00A91A16">
        <w:t xml:space="preserve"> v podobi </w:t>
      </w:r>
      <w:proofErr w:type="spellStart"/>
      <w:r w:rsidR="00A91A16">
        <w:t>Transformerja</w:t>
      </w:r>
      <w:proofErr w:type="spellEnd"/>
      <w:r w:rsidR="00483D06">
        <w:t xml:space="preserve"> - </w:t>
      </w:r>
      <w:r w:rsidR="00A91A16">
        <w:t>velikanskega robota</w:t>
      </w:r>
      <w:r w:rsidR="00F3367B">
        <w:t>,</w:t>
      </w:r>
      <w:r w:rsidR="00483D06">
        <w:t xml:space="preserve"> zavzame podobo glave</w:t>
      </w:r>
      <w:r w:rsidR="00A91A16">
        <w:t>. Po drugi</w:t>
      </w:r>
      <w:r w:rsidR="00483D06">
        <w:t xml:space="preserve"> stani pa z zeleno barvo nakaže noge</w:t>
      </w:r>
      <w:r w:rsidR="00A91A16">
        <w:t>. Nadaljevanje</w:t>
      </w:r>
      <w:r w:rsidR="00925FF7">
        <w:t xml:space="preserve"> tega zasledimo tudi v sliki Pac-Man</w:t>
      </w:r>
      <w:r w:rsidR="00F3367B">
        <w:t>,</w:t>
      </w:r>
      <w:r w:rsidR="00EC00B4">
        <w:t xml:space="preserve"> navezujoči se na računalniško arkadno video-igrico </w:t>
      </w:r>
      <w:r w:rsidR="009C34A0">
        <w:t xml:space="preserve">in </w:t>
      </w:r>
      <w:r w:rsidR="00483D06">
        <w:t>ikono osemdesetih</w:t>
      </w:r>
      <w:r w:rsidR="00EC00B4">
        <w:t xml:space="preserve"> let. Tudi tu se prepleta rdeča in zelena v vlogi bežečega elementa in ciljnega izhodišča. V zadnji podobi pa </w:t>
      </w:r>
      <w:r w:rsidR="009C34A0">
        <w:t xml:space="preserve">se </w:t>
      </w:r>
      <w:r w:rsidR="00EC00B4">
        <w:t xml:space="preserve">razkriva </w:t>
      </w:r>
      <w:r w:rsidR="009C34A0">
        <w:t>okrogla rdeča vrtavka, katero vsi pomnimo še iz otroštva</w:t>
      </w:r>
      <w:r w:rsidR="00EC00B4">
        <w:t xml:space="preserve">. </w:t>
      </w:r>
    </w:p>
    <w:p w:rsidR="009C34A0" w:rsidRDefault="00EC00B4" w:rsidP="00946498">
      <w:pPr>
        <w:jc w:val="both"/>
      </w:pPr>
      <w:r>
        <w:t xml:space="preserve">Pogled na celoten cikel </w:t>
      </w:r>
      <w:r w:rsidR="009C34A0">
        <w:t xml:space="preserve">tako </w:t>
      </w:r>
      <w:r>
        <w:t>razkriva,</w:t>
      </w:r>
      <w:r w:rsidR="009B25CD">
        <w:t xml:space="preserve"> centralno kompozicijo ter</w:t>
      </w:r>
      <w:r>
        <w:t xml:space="preserve"> odnos </w:t>
      </w:r>
      <w:r w:rsidR="009B25CD">
        <w:t>med matrico in odtisom, hkrati pa tudi</w:t>
      </w:r>
      <w:r w:rsidR="00926AA5">
        <w:t xml:space="preserve"> n</w:t>
      </w:r>
      <w:r w:rsidR="009B25CD">
        <w:t>jeno strukturno odsevanje, ki</w:t>
      </w:r>
      <w:r w:rsidR="00926AA5">
        <w:t xml:space="preserve"> ni samo posledica materialne sestave in njenih lastnosti, temveč izraža tudi premišljeno konceptualno rešitev</w:t>
      </w:r>
      <w:r w:rsidR="00483D06">
        <w:t xml:space="preserve"> avtorja</w:t>
      </w:r>
      <w:r w:rsidR="00926AA5">
        <w:t>.</w:t>
      </w:r>
      <w:r w:rsidR="009B25CD">
        <w:t xml:space="preserve"> V odtisu se prepletata tako točka kot linija</w:t>
      </w:r>
      <w:r w:rsidR="0052732A">
        <w:t xml:space="preserve"> in barva</w:t>
      </w:r>
      <w:r w:rsidR="009B25CD">
        <w:t xml:space="preserve">, ki </w:t>
      </w:r>
      <w:r w:rsidR="0052732A">
        <w:t>v končni fazi posreduje ploskev z zaokroženo podobo</w:t>
      </w:r>
      <w:r w:rsidR="009B25CD">
        <w:t>, po drugi strani pa zasledimo tudi uporabo načel likovnega reda od harmonije, dominacije, kon</w:t>
      </w:r>
      <w:r w:rsidR="009C34A0">
        <w:t>trasta pa vse tja do</w:t>
      </w:r>
      <w:r w:rsidR="009B25CD">
        <w:t xml:space="preserve"> ritma</w:t>
      </w:r>
      <w:r w:rsidR="009C34A0">
        <w:t xml:space="preserve">. Združevanje </w:t>
      </w:r>
      <w:r w:rsidR="009C34A0">
        <w:lastRenderedPageBreak/>
        <w:t>posameznih geometrijskih likov</w:t>
      </w:r>
      <w:r w:rsidR="0052732A">
        <w:t>,</w:t>
      </w:r>
      <w:r w:rsidR="009C34A0">
        <w:t xml:space="preserve"> njihova deformacija in nadaljnja izpeljava</w:t>
      </w:r>
      <w:r w:rsidR="0052732A">
        <w:t>,</w:t>
      </w:r>
      <w:r w:rsidR="009B25CD">
        <w:t xml:space="preserve"> </w:t>
      </w:r>
      <w:r w:rsidR="009C34A0">
        <w:t>pa kaže na kombinacijo organskih in anorganskih</w:t>
      </w:r>
      <w:r w:rsidR="009B25CD">
        <w:t xml:space="preserve"> </w:t>
      </w:r>
      <w:r w:rsidR="009C34A0">
        <w:t>elementov</w:t>
      </w:r>
      <w:r w:rsidR="0052732A">
        <w:t xml:space="preserve"> z noto naravnega, ki mehča strogo linijsko zamejeno obrobo motiva</w:t>
      </w:r>
      <w:r w:rsidR="009C34A0">
        <w:t>.</w:t>
      </w:r>
      <w:r w:rsidR="0052732A">
        <w:t xml:space="preserve"> </w:t>
      </w:r>
    </w:p>
    <w:p w:rsidR="0010109B" w:rsidRDefault="00FD4AF1" w:rsidP="00B7176B">
      <w:pPr>
        <w:jc w:val="both"/>
      </w:pPr>
      <w:r>
        <w:t>Miha Perčič</w:t>
      </w:r>
      <w:r w:rsidR="009C34A0">
        <w:t xml:space="preserve"> n</w:t>
      </w:r>
      <w:r w:rsidR="00070A01">
        <w:t xml:space="preserve">as popelje v svet </w:t>
      </w:r>
      <w:r w:rsidR="004758AB">
        <w:t xml:space="preserve">recikliranih </w:t>
      </w:r>
      <w:r w:rsidR="00070A01">
        <w:t>spominov in vtisov,</w:t>
      </w:r>
      <w:r w:rsidR="004758AB">
        <w:t xml:space="preserve"> kot tudi materialov</w:t>
      </w:r>
      <w:r w:rsidR="00732258">
        <w:t xml:space="preserve">, ki mu že sami po sebi zaradi svojih lastnosti omogočajo </w:t>
      </w:r>
      <w:r w:rsidR="005865C8">
        <w:t>kompleksne</w:t>
      </w:r>
      <w:r w:rsidR="00070A01">
        <w:t xml:space="preserve"> podobe</w:t>
      </w:r>
      <w:r w:rsidR="000E29D1">
        <w:t>.</w:t>
      </w:r>
      <w:r w:rsidR="009F2469">
        <w:t xml:space="preserve"> Le-te so v končni fazi dodelane</w:t>
      </w:r>
      <w:r w:rsidR="002E16FA">
        <w:t xml:space="preserve"> z namenom, da zaokrožijo zastavljeno zgodbo ter celoti vtisnejo lastni pečat, hkrati pa odkrivajo neskončne možnosti grafične podobe.</w:t>
      </w:r>
      <w:r w:rsidR="005865C8">
        <w:t xml:space="preserve"> </w:t>
      </w:r>
      <w:r w:rsidR="000E29D1">
        <w:t>Igra se z domišljijsko konceptualno idejno izpeljavo</w:t>
      </w:r>
      <w:r w:rsidR="007A0885">
        <w:t>,</w:t>
      </w:r>
      <w:r w:rsidR="000E29D1">
        <w:t xml:space="preserve"> s katero nas uči, da na svet gledamo skozi </w:t>
      </w:r>
      <w:r w:rsidR="007A0885">
        <w:t>poenostavlje</w:t>
      </w:r>
      <w:r w:rsidR="000E29D1">
        <w:t>no</w:t>
      </w:r>
      <w:r w:rsidR="007A0885">
        <w:t>,</w:t>
      </w:r>
      <w:r w:rsidR="000E29D1">
        <w:t xml:space="preserve"> abstrahirano uporabo likovnih elementov</w:t>
      </w:r>
      <w:r w:rsidR="00732258">
        <w:t xml:space="preserve"> ter v njih iščemo vzporednice in</w:t>
      </w:r>
      <w:r w:rsidR="000E29D1">
        <w:t xml:space="preserve"> asociacij</w:t>
      </w:r>
      <w:r w:rsidR="00732258">
        <w:t>e s svetovi znotraj naših spominov</w:t>
      </w:r>
      <w:r w:rsidR="000E29D1">
        <w:t>, ki kljub svo</w:t>
      </w:r>
      <w:r w:rsidR="00732258">
        <w:t>ji omejenosti prepričajo z</w:t>
      </w:r>
      <w:r w:rsidR="000E29D1">
        <w:t xml:space="preserve"> zgodbo.</w:t>
      </w:r>
    </w:p>
    <w:p w:rsidR="0055370A" w:rsidRPr="00431F6A" w:rsidRDefault="0055370A" w:rsidP="0055370A">
      <w:pPr>
        <w:spacing w:after="0"/>
        <w:jc w:val="both"/>
      </w:pPr>
      <w:bookmarkStart w:id="0" w:name="_GoBack"/>
      <w:bookmarkEnd w:id="0"/>
      <w:r w:rsidRPr="00431F6A">
        <w:t>Melita Ažman, univ. dipl. um. zgod.</w:t>
      </w:r>
    </w:p>
    <w:p w:rsidR="0010109B" w:rsidRPr="0010109B" w:rsidRDefault="0010109B"/>
    <w:sectPr w:rsidR="0010109B" w:rsidRPr="0010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BT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9B"/>
    <w:rsid w:val="00006658"/>
    <w:rsid w:val="00061B70"/>
    <w:rsid w:val="00070A01"/>
    <w:rsid w:val="000D6FF5"/>
    <w:rsid w:val="000E29D1"/>
    <w:rsid w:val="0010109B"/>
    <w:rsid w:val="00126CA8"/>
    <w:rsid w:val="001969B1"/>
    <w:rsid w:val="002E16FA"/>
    <w:rsid w:val="002F1436"/>
    <w:rsid w:val="003C4E4A"/>
    <w:rsid w:val="003E29AD"/>
    <w:rsid w:val="004758AB"/>
    <w:rsid w:val="00483D06"/>
    <w:rsid w:val="0052732A"/>
    <w:rsid w:val="0055370A"/>
    <w:rsid w:val="005865C8"/>
    <w:rsid w:val="005B75D2"/>
    <w:rsid w:val="006065ED"/>
    <w:rsid w:val="006A5773"/>
    <w:rsid w:val="006E3B46"/>
    <w:rsid w:val="006F0074"/>
    <w:rsid w:val="00732258"/>
    <w:rsid w:val="007A0885"/>
    <w:rsid w:val="00835238"/>
    <w:rsid w:val="00842D9D"/>
    <w:rsid w:val="00843067"/>
    <w:rsid w:val="00900F29"/>
    <w:rsid w:val="00925FF7"/>
    <w:rsid w:val="00926AA5"/>
    <w:rsid w:val="00946498"/>
    <w:rsid w:val="00971073"/>
    <w:rsid w:val="009B25CD"/>
    <w:rsid w:val="009C34A0"/>
    <w:rsid w:val="009D3C7A"/>
    <w:rsid w:val="009F2469"/>
    <w:rsid w:val="00A5341D"/>
    <w:rsid w:val="00A91A16"/>
    <w:rsid w:val="00A95F48"/>
    <w:rsid w:val="00AB53C6"/>
    <w:rsid w:val="00AE4E72"/>
    <w:rsid w:val="00B27882"/>
    <w:rsid w:val="00B57C27"/>
    <w:rsid w:val="00B7176B"/>
    <w:rsid w:val="00BC5B7A"/>
    <w:rsid w:val="00C838E5"/>
    <w:rsid w:val="00CA19B6"/>
    <w:rsid w:val="00D24777"/>
    <w:rsid w:val="00D25D08"/>
    <w:rsid w:val="00D51740"/>
    <w:rsid w:val="00E332F8"/>
    <w:rsid w:val="00E57230"/>
    <w:rsid w:val="00E92BC8"/>
    <w:rsid w:val="00EC00B4"/>
    <w:rsid w:val="00F3367B"/>
    <w:rsid w:val="00F42D9C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2553-292F-414B-A553-426C9C9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2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basedOn w:val="Navaden"/>
    <w:uiPriority w:val="1"/>
    <w:qFormat/>
    <w:rsid w:val="00D2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8">
    <w:name w:val="font_8"/>
    <w:basedOn w:val="Navaden"/>
    <w:rsid w:val="00B2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oudarek">
    <w:name w:val="Emphasis"/>
    <w:basedOn w:val="Privzetapisavaodstavka"/>
    <w:uiPriority w:val="20"/>
    <w:qFormat/>
    <w:rsid w:val="00B27882"/>
    <w:rPr>
      <w:i/>
      <w:iCs/>
    </w:rPr>
  </w:style>
  <w:style w:type="character" w:styleId="Krepko">
    <w:name w:val="Strong"/>
    <w:basedOn w:val="Privzetapisavaodstavka"/>
    <w:uiPriority w:val="22"/>
    <w:qFormat/>
    <w:rsid w:val="00B27882"/>
    <w:rPr>
      <w:b/>
      <w:bCs/>
    </w:rPr>
  </w:style>
  <w:style w:type="character" w:customStyle="1" w:styleId="fontstyle01">
    <w:name w:val="fontstyle01"/>
    <w:basedOn w:val="Privzetapisavaodstavka"/>
    <w:rsid w:val="00F42D9C"/>
    <w:rPr>
      <w:rFonts w:ascii="FuturaBT-BoldItalic" w:hAnsi="FuturaBT-BoldItalic" w:hint="default"/>
      <w:b/>
      <w:bCs/>
      <w:i/>
      <w:iCs/>
      <w:color w:val="787A7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2018-05-27T15:58:00Z</dcterms:created>
  <dcterms:modified xsi:type="dcterms:W3CDTF">2018-05-29T13:19:00Z</dcterms:modified>
</cp:coreProperties>
</file>