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6DB" w:rsidRDefault="002C11BD">
      <w:r w:rsidRPr="002C11BD">
        <w:rPr>
          <w:b/>
        </w:rPr>
        <w:t>JANEZ PRAPROTNIK</w:t>
      </w:r>
    </w:p>
    <w:p w:rsidR="007F3397" w:rsidRDefault="005E65B5" w:rsidP="005E65B5">
      <w:pPr>
        <w:jc w:val="both"/>
      </w:pPr>
      <w:r>
        <w:t>Akademski slikar Janez Praprotnik spada v starejšo generacijo umetnikov.</w:t>
      </w:r>
      <w:r w:rsidR="006A3ED2">
        <w:t xml:space="preserve"> Deluje tako na področju slikarstva kot tudi grafike. Slednja je v njegovem življenju zavzela pomembno mesto. Z njo se srečuje vse od srednje šole. Bila je del njegove poklicne poti</w:t>
      </w:r>
      <w:r w:rsidR="00407CE3">
        <w:t>,</w:t>
      </w:r>
      <w:r w:rsidR="006A3ED2">
        <w:t xml:space="preserve"> svoje mesto pa je našla tudi v njegovem prostem času in</w:t>
      </w:r>
      <w:r w:rsidR="007F3397">
        <w:t xml:space="preserve"> tako ji je ostal</w:t>
      </w:r>
      <w:r w:rsidR="006A3ED2">
        <w:t xml:space="preserve"> zvest vse do današnjih dni. </w:t>
      </w:r>
      <w:r w:rsidR="00407CE3">
        <w:t>Njegova ljubezen do nje je prerasla iz klasičnih grafičnih tehnik vse tja do računalniško obdelanih in izdelanih del.</w:t>
      </w:r>
      <w:r>
        <w:t xml:space="preserve"> </w:t>
      </w:r>
    </w:p>
    <w:p w:rsidR="00407CE3" w:rsidRDefault="0074198B" w:rsidP="005E65B5">
      <w:pPr>
        <w:jc w:val="both"/>
      </w:pPr>
      <w:r>
        <w:t>Z digitalno grafiko se</w:t>
      </w:r>
      <w:r w:rsidR="007F3397">
        <w:t xml:space="preserve"> je začel</w:t>
      </w:r>
      <w:r>
        <w:t xml:space="preserve"> ukvarja</w:t>
      </w:r>
      <w:r w:rsidR="007F3397">
        <w:t xml:space="preserve">ti </w:t>
      </w:r>
      <w:r>
        <w:t>leta 2004. Kljub začetnemu odporu do računalnika, ki ga je b</w:t>
      </w:r>
      <w:r w:rsidR="0002738F">
        <w:t>il primoran uporabljati v službene namene</w:t>
      </w:r>
      <w:r w:rsidR="007F3397">
        <w:t>,</w:t>
      </w:r>
      <w:r w:rsidR="0002738F">
        <w:t xml:space="preserve"> se je z njim počasi spoprijateljil</w:t>
      </w:r>
      <w:r w:rsidR="007F3397">
        <w:t>. Odprle so se mu nove možnosti</w:t>
      </w:r>
      <w:r w:rsidR="0002738F">
        <w:t>. Spoznal je prednosti ugodnega ter plodnega delovnega okolja</w:t>
      </w:r>
      <w:r w:rsidR="00946ACC">
        <w:t>,</w:t>
      </w:r>
      <w:r w:rsidR="00BD0F8C">
        <w:t xml:space="preserve"> v katerem ni bilo </w:t>
      </w:r>
      <w:r w:rsidR="0002738F">
        <w:t>tr</w:t>
      </w:r>
      <w:r w:rsidR="00BD0F8C">
        <w:t>eba</w:t>
      </w:r>
      <w:r w:rsidR="007F3397">
        <w:t xml:space="preserve"> čakati na rezultate</w:t>
      </w:r>
      <w:r w:rsidR="00946ACC">
        <w:t>,</w:t>
      </w:r>
      <w:r w:rsidR="007F3397">
        <w:t xml:space="preserve"> oziroma</w:t>
      </w:r>
      <w:r w:rsidR="0002738F">
        <w:t xml:space="preserve"> sledi časovno obsežni</w:t>
      </w:r>
      <w:r w:rsidR="007F3397">
        <w:t>h</w:t>
      </w:r>
      <w:r w:rsidR="0002738F">
        <w:t xml:space="preserve"> procesov, na katere</w:t>
      </w:r>
      <w:r w:rsidR="007F3397">
        <w:t xml:space="preserve"> končni</w:t>
      </w:r>
      <w:r w:rsidR="0002738F">
        <w:t xml:space="preserve"> produkt ni mogel več vplivati. Tako je klasično grafiko izpodrinila digitalna. S študijem programov namenjenih za</w:t>
      </w:r>
      <w:r w:rsidR="007F3397">
        <w:t xml:space="preserve"> obdelavo foto</w:t>
      </w:r>
      <w:r w:rsidR="00946ACC">
        <w:t>grafij in risanja</w:t>
      </w:r>
      <w:r w:rsidR="007F3397">
        <w:t xml:space="preserve"> je začel </w:t>
      </w:r>
      <w:r w:rsidR="0002738F">
        <w:t>odkrivati različne poglede in aspekte, ki so ob pomoči</w:t>
      </w:r>
      <w:r w:rsidR="00281B7C">
        <w:t xml:space="preserve"> eksperimentalnih tehnik in iger s</w:t>
      </w:r>
      <w:r w:rsidR="0002738F">
        <w:t xml:space="preserve"> filtri</w:t>
      </w:r>
      <w:r w:rsidR="00281B7C">
        <w:t xml:space="preserve"> ter raznimi orodji</w:t>
      </w:r>
      <w:r w:rsidR="005F3824">
        <w:t xml:space="preserve"> začeli dobivati novo podobo. Podobo neskončne variabilne umetniško ekspresivne tehnike.</w:t>
      </w:r>
      <w:r w:rsidR="0002738F">
        <w:t xml:space="preserve">  </w:t>
      </w:r>
    </w:p>
    <w:p w:rsidR="00F43F24" w:rsidRDefault="00FF0591" w:rsidP="005E65B5">
      <w:pPr>
        <w:jc w:val="both"/>
      </w:pPr>
      <w:r>
        <w:t>Sklop predstavljenih del zaobjema</w:t>
      </w:r>
      <w:r w:rsidR="008751C0">
        <w:t xml:space="preserve"> organsko, geometrijsko in</w:t>
      </w:r>
      <w:r>
        <w:t xml:space="preserve"> figuralno zgodbo.</w:t>
      </w:r>
      <w:r w:rsidR="008751C0">
        <w:t xml:space="preserve"> Tako</w:t>
      </w:r>
      <w:r>
        <w:t xml:space="preserve"> v slikarski kot tudi </w:t>
      </w:r>
      <w:proofErr w:type="spellStart"/>
      <w:r>
        <w:t>kolažni</w:t>
      </w:r>
      <w:proofErr w:type="spellEnd"/>
      <w:r>
        <w:t xml:space="preserve"> in klasični grafični tehniki najdemo predhodne rešitve</w:t>
      </w:r>
      <w:r w:rsidR="00946ACC">
        <w:t xml:space="preserve">, </w:t>
      </w:r>
      <w:r>
        <w:t>neposredno navezuj</w:t>
      </w:r>
      <w:r w:rsidR="008751C0">
        <w:t xml:space="preserve">oče se na zdajšnja dela, kar le </w:t>
      </w:r>
      <w:bookmarkStart w:id="0" w:name="_GoBack"/>
      <w:bookmarkEnd w:id="0"/>
      <w:r>
        <w:t>še potrjuje njegov idejni koncept nadgradnje te faze umetniškega ustvarjanja, v kateri je naše</w:t>
      </w:r>
      <w:r w:rsidR="00462DB5">
        <w:t>l</w:t>
      </w:r>
      <w:r>
        <w:t xml:space="preserve"> svoje mesto in zadoščenje.</w:t>
      </w:r>
      <w:r w:rsidR="003B1DF1">
        <w:t xml:space="preserve"> V zagrizenosti</w:t>
      </w:r>
      <w:r>
        <w:t xml:space="preserve"> </w:t>
      </w:r>
      <w:r w:rsidR="003B1DF1">
        <w:t>raziskovalne duše, ki vsekakor preveva njegova dela</w:t>
      </w:r>
      <w:r w:rsidR="001961F5">
        <w:t>,</w:t>
      </w:r>
      <w:r w:rsidR="003B1DF1">
        <w:t xml:space="preserve"> prihaja do spoznanja</w:t>
      </w:r>
      <w:r w:rsidR="001961F5">
        <w:t>,</w:t>
      </w:r>
      <w:r w:rsidR="003B1DF1">
        <w:t xml:space="preserve"> razčlenjevanja in izničevanja predmetnega ter figuralnega sveta kot tudi čiste deformacije in prehoda v abstraktno fluidno maso organske prvinskosti.</w:t>
      </w:r>
      <w:r>
        <w:t xml:space="preserve"> </w:t>
      </w:r>
    </w:p>
    <w:p w:rsidR="00C637BA" w:rsidRDefault="00462DB5" w:rsidP="005E65B5">
      <w:pPr>
        <w:jc w:val="both"/>
      </w:pPr>
      <w:r>
        <w:t>Na zač</w:t>
      </w:r>
      <w:r w:rsidR="00F43F24">
        <w:t>etku so bila njegova izhodišča lastne fotografije</w:t>
      </w:r>
      <w:r w:rsidR="00BD0F8C">
        <w:t>,</w:t>
      </w:r>
      <w:r>
        <w:t xml:space="preserve"> na katerih je beležil naravo, tihožit</w:t>
      </w:r>
      <w:r w:rsidR="00F43F24">
        <w:t>ja</w:t>
      </w:r>
      <w:r>
        <w:t>, detajle raznih zanimivih vtisov kot tudi posnetkov figur, kasneje temu dodaja tudi portrete pridobljene iz medmrežja. Tudi sam pristop k delu je s pridobljenim znanjem prehajal v višje sfere ter postajal kompleksnejši. Če je na začetku posvečal več časa raznim filtrom</w:t>
      </w:r>
      <w:r w:rsidR="00C637BA">
        <w:t>,</w:t>
      </w:r>
      <w:r>
        <w:t xml:space="preserve"> je kasneje začel uporabljati še druga orodja, ki so mu dopuščala svobodnejšo </w:t>
      </w:r>
      <w:r w:rsidR="00C637BA">
        <w:t>predvsem pa širšo paleto možnosti.</w:t>
      </w:r>
    </w:p>
    <w:p w:rsidR="00274AE2" w:rsidRDefault="00C637BA" w:rsidP="005E65B5">
      <w:pPr>
        <w:jc w:val="both"/>
      </w:pPr>
      <w:r>
        <w:t>Dela ločimo po njegovi vsebinski pripovedi</w:t>
      </w:r>
      <w:r w:rsidR="00274AE2">
        <w:t xml:space="preserve"> kot tudi tehniki izdelave. Zakaj vidna je izrazita razlika v samem ustroju grafike</w:t>
      </w:r>
      <w:r w:rsidR="00BD0F8C">
        <w:t>,</w:t>
      </w:r>
      <w:r w:rsidR="00274AE2">
        <w:t xml:space="preserve"> na podlagi česar lahko posamezniki, ki jim uporaba računalniških grafičnih tehnik ni tuja</w:t>
      </w:r>
      <w:r w:rsidR="00946ACC">
        <w:t>,</w:t>
      </w:r>
      <w:r w:rsidR="00274AE2">
        <w:t xml:space="preserve"> razčlenijo faze nastanka posameznega dela ali vsaj orodja, ki je bilo</w:t>
      </w:r>
      <w:r w:rsidR="00F43F24">
        <w:t xml:space="preserve"> pri tem</w:t>
      </w:r>
      <w:r w:rsidR="00274AE2">
        <w:t xml:space="preserve"> uporabljeno. Te nosijo neko specifično lastnost in s tem dajejo delu svoj čar. </w:t>
      </w:r>
    </w:p>
    <w:p w:rsidR="004340DE" w:rsidRDefault="004340DE" w:rsidP="005E65B5">
      <w:pPr>
        <w:jc w:val="both"/>
      </w:pPr>
      <w:r>
        <w:t xml:space="preserve">V figuralnih delih prehaja od fizično zaznavne podobe do </w:t>
      </w:r>
      <w:r w:rsidR="00D866C3">
        <w:t>fluid</w:t>
      </w:r>
      <w:r w:rsidR="00946ACC">
        <w:t xml:space="preserve">ne telesne gmote. S </w:t>
      </w:r>
      <w:r w:rsidR="00F43F24">
        <w:t>fizičnim približevanjem delu se le-ta začne topiti</w:t>
      </w:r>
      <w:r w:rsidR="00D866C3">
        <w:t>, mehčati in izgub</w:t>
      </w:r>
      <w:r w:rsidR="00F43F24">
        <w:t>ljati v abstraktno omejenih barvnih poljih</w:t>
      </w:r>
      <w:r w:rsidR="00D866C3">
        <w:t xml:space="preserve">. </w:t>
      </w:r>
      <w:r w:rsidR="00F43F24">
        <w:t>Na grafikah</w:t>
      </w:r>
      <w:r w:rsidR="00BD0F8C">
        <w:t>,</w:t>
      </w:r>
      <w:r w:rsidR="00F43F24">
        <w:t xml:space="preserve"> kjer je</w:t>
      </w:r>
      <w:r w:rsidR="00D866C3">
        <w:t xml:space="preserve"> figura izrazitejša v smislu obrisa ali portreta, lahko stoji ali leži na </w:t>
      </w:r>
      <w:proofErr w:type="spellStart"/>
      <w:r w:rsidR="00D866C3">
        <w:t>monokromi</w:t>
      </w:r>
      <w:proofErr w:type="spellEnd"/>
      <w:r w:rsidR="00D866C3">
        <w:t xml:space="preserve"> površini</w:t>
      </w:r>
      <w:r w:rsidR="005452E9">
        <w:t>, kar pa ni pogoj. Telesnost je lahko</w:t>
      </w:r>
      <w:r w:rsidR="00B84FEE">
        <w:t xml:space="preserve"> izničena,</w:t>
      </w:r>
      <w:r w:rsidR="005452E9">
        <w:t xml:space="preserve"> ohranjen</w:t>
      </w:r>
      <w:r w:rsidR="00B84FEE">
        <w:t xml:space="preserve"> pa</w:t>
      </w:r>
      <w:r w:rsidR="005452E9">
        <w:t xml:space="preserve"> je le detajl obraznih elementov</w:t>
      </w:r>
      <w:r w:rsidR="00B84FEE">
        <w:t>. P</w:t>
      </w:r>
      <w:r w:rsidR="005452E9">
        <w:t xml:space="preserve">rihaja do igre med zaznavnim in abstraktnim, med shematizirano podobo in barvnimi </w:t>
      </w:r>
      <w:r w:rsidR="00B84FEE">
        <w:t>ploskvami. O</w:t>
      </w:r>
      <w:r w:rsidR="005452E9">
        <w:t>bčutek</w:t>
      </w:r>
      <w:r w:rsidR="00F43F24">
        <w:t>,</w:t>
      </w:r>
      <w:r w:rsidR="00B84FEE">
        <w:t xml:space="preserve"> ki ga vzbudi je</w:t>
      </w:r>
      <w:r w:rsidR="005452E9">
        <w:t xml:space="preserve"> zavestno</w:t>
      </w:r>
      <w:r w:rsidR="00B84FEE">
        <w:t xml:space="preserve"> lebdenje</w:t>
      </w:r>
      <w:r w:rsidR="005452E9">
        <w:t xml:space="preserve"> na meji </w:t>
      </w:r>
      <w:r w:rsidR="00B84FEE">
        <w:t>med enim in drugim ter raziskovanje</w:t>
      </w:r>
      <w:r w:rsidR="005452E9">
        <w:t xml:space="preserve"> prehod</w:t>
      </w:r>
      <w:r w:rsidR="00B84FEE">
        <w:t>a</w:t>
      </w:r>
      <w:r w:rsidR="005452E9">
        <w:t xml:space="preserve"> v katerem še lahko ohrani</w:t>
      </w:r>
      <w:r w:rsidR="00B84FEE">
        <w:t xml:space="preserve"> delček realne zaznave</w:t>
      </w:r>
      <w:r w:rsidR="00F43F24">
        <w:t>,</w:t>
      </w:r>
      <w:r w:rsidR="00B84FEE">
        <w:t xml:space="preserve"> pred</w:t>
      </w:r>
      <w:r w:rsidR="00BD0F8C">
        <w:t>en</w:t>
      </w:r>
      <w:r w:rsidR="00B84FEE">
        <w:t xml:space="preserve"> se</w:t>
      </w:r>
      <w:r w:rsidR="00F43F24">
        <w:t xml:space="preserve"> le-ta izgubi v barvni</w:t>
      </w:r>
      <w:r w:rsidR="00B84FEE">
        <w:t xml:space="preserve"> organski podobi.</w:t>
      </w:r>
      <w:r w:rsidR="005452E9">
        <w:t xml:space="preserve">     </w:t>
      </w:r>
      <w:r w:rsidR="00D866C3">
        <w:t xml:space="preserve">  </w:t>
      </w:r>
      <w:r>
        <w:t xml:space="preserve">    </w:t>
      </w:r>
    </w:p>
    <w:p w:rsidR="00520CA9" w:rsidRDefault="002D7928" w:rsidP="005E65B5">
      <w:pPr>
        <w:jc w:val="both"/>
      </w:pPr>
      <w:r>
        <w:t>V nepredmetnih</w:t>
      </w:r>
      <w:r w:rsidR="00B84FEE">
        <w:t xml:space="preserve"> delih</w:t>
      </w:r>
      <w:r w:rsidR="00FE793E">
        <w:t xml:space="preserve"> </w:t>
      </w:r>
      <w:r w:rsidR="001B5AA6">
        <w:t>celota deluje kot spoj raznoliko oblikovanih segmentov</w:t>
      </w:r>
      <w:r w:rsidR="00B84FEE">
        <w:t>, kjer ne</w:t>
      </w:r>
      <w:r w:rsidR="008C43E5">
        <w:t xml:space="preserve"> manjka niti geometrije</w:t>
      </w:r>
      <w:r w:rsidR="001B5AA6">
        <w:t>,</w:t>
      </w:r>
      <w:r w:rsidR="00B84FEE">
        <w:t xml:space="preserve"> anorga</w:t>
      </w:r>
      <w:r w:rsidR="001B5AA6">
        <w:t>nskih kot tudi</w:t>
      </w:r>
      <w:r w:rsidR="00B84FEE">
        <w:t xml:space="preserve"> org</w:t>
      </w:r>
      <w:r w:rsidR="008C43E5">
        <w:t>anskih oblik. Dela temeljijo na</w:t>
      </w:r>
      <w:r w:rsidR="00B84FEE">
        <w:t xml:space="preserve"> ri</w:t>
      </w:r>
      <w:r w:rsidR="00FE793E">
        <w:t>s</w:t>
      </w:r>
      <w:r w:rsidR="008C43E5">
        <w:t>bah z dodajanjem</w:t>
      </w:r>
      <w:r w:rsidR="00B84FEE">
        <w:t xml:space="preserve"> pos</w:t>
      </w:r>
      <w:r w:rsidR="008C43E5">
        <w:t>ameznih geometrijskih elementov, katere</w:t>
      </w:r>
      <w:r w:rsidR="00B84FEE">
        <w:t xml:space="preserve"> spreminja</w:t>
      </w:r>
      <w:r w:rsidR="00FE793E">
        <w:t>,</w:t>
      </w:r>
      <w:r w:rsidR="00B84FEE">
        <w:t xml:space="preserve"> deformira</w:t>
      </w:r>
      <w:r w:rsidR="008C43E5">
        <w:t>,</w:t>
      </w:r>
      <w:r w:rsidR="00B84FEE">
        <w:t xml:space="preserve"> obrača in prilagaja, da </w:t>
      </w:r>
      <w:r w:rsidR="00FE793E">
        <w:t>izpopolnijo</w:t>
      </w:r>
      <w:r w:rsidR="00B84FEE">
        <w:t xml:space="preserve"> kompozicijsko rešitev, ki ustreza njeg</w:t>
      </w:r>
      <w:r w:rsidR="001B5AA6">
        <w:t>ovi želji</w:t>
      </w:r>
      <w:r w:rsidR="008C43E5">
        <w:t>. Večkrat jim</w:t>
      </w:r>
      <w:r w:rsidR="001B4B59">
        <w:t xml:space="preserve"> doda še detajle slik, ki pa jih v celoti ali vsaj delno spremeni</w:t>
      </w:r>
      <w:r w:rsidR="00FE793E">
        <w:t>, s čimer jim</w:t>
      </w:r>
      <w:r w:rsidR="005F61FD">
        <w:t xml:space="preserve"> vzame</w:t>
      </w:r>
      <w:r w:rsidR="008C43E5">
        <w:t xml:space="preserve"> </w:t>
      </w:r>
      <w:r w:rsidR="008C1626">
        <w:t>vsakršen</w:t>
      </w:r>
      <w:r w:rsidR="001B4B59">
        <w:t xml:space="preserve"> oprijemljiv spomin na prvotno podobo.</w:t>
      </w:r>
      <w:r w:rsidR="001B5AA6">
        <w:t xml:space="preserve"> Občasno</w:t>
      </w:r>
      <w:r w:rsidR="00FE793E">
        <w:t xml:space="preserve"> </w:t>
      </w:r>
      <w:r w:rsidR="005F61FD">
        <w:t>so dela opremljena tudi s črkovno ali</w:t>
      </w:r>
      <w:r w:rsidR="00FE793E">
        <w:t xml:space="preserve"> besedno vsebino.</w:t>
      </w:r>
      <w:r w:rsidR="001B5AA6">
        <w:t xml:space="preserve"> S simbolično</w:t>
      </w:r>
      <w:r w:rsidR="00FE793E">
        <w:t xml:space="preserve"> ozn</w:t>
      </w:r>
      <w:r w:rsidR="001B5AA6">
        <w:t>ako nam</w:t>
      </w:r>
      <w:r w:rsidR="008C2545">
        <w:t>iguje</w:t>
      </w:r>
      <w:r w:rsidR="001B5AA6">
        <w:t xml:space="preserve"> na</w:t>
      </w:r>
      <w:r w:rsidR="008C2545">
        <w:t xml:space="preserve"> vlogo</w:t>
      </w:r>
      <w:r w:rsidR="008C43E5">
        <w:t xml:space="preserve"> predstavljenega dela</w:t>
      </w:r>
      <w:r w:rsidR="00FE793E">
        <w:t xml:space="preserve">. </w:t>
      </w:r>
      <w:proofErr w:type="spellStart"/>
      <w:r w:rsidR="00367487">
        <w:t>Plastenje</w:t>
      </w:r>
      <w:proofErr w:type="spellEnd"/>
      <w:r w:rsidR="00367487">
        <w:t>, združevanje, prekrivanje in spajanj</w:t>
      </w:r>
      <w:r w:rsidR="001B5AA6">
        <w:t>e delov</w:t>
      </w:r>
      <w:r w:rsidR="00D83E4F">
        <w:t>,</w:t>
      </w:r>
      <w:r w:rsidR="001B5AA6">
        <w:t xml:space="preserve"> v katerih</w:t>
      </w:r>
      <w:r w:rsidR="00367487">
        <w:t xml:space="preserve"> se razkriva</w:t>
      </w:r>
      <w:r w:rsidR="001B5AA6">
        <w:t>jo raznolike</w:t>
      </w:r>
      <w:r w:rsidR="00367487">
        <w:t xml:space="preserve"> oblik</w:t>
      </w:r>
      <w:r w:rsidR="001B5AA6">
        <w:t>e, linijske</w:t>
      </w:r>
      <w:r w:rsidR="00367487">
        <w:t xml:space="preserve"> izpeljav</w:t>
      </w:r>
      <w:r w:rsidR="001B5AA6">
        <w:t>e</w:t>
      </w:r>
      <w:r w:rsidR="00367487">
        <w:t xml:space="preserve"> ter tekstur</w:t>
      </w:r>
      <w:r w:rsidR="001B5AA6">
        <w:t>a</w:t>
      </w:r>
      <w:r w:rsidR="00367487">
        <w:t xml:space="preserve"> kaže</w:t>
      </w:r>
      <w:r w:rsidR="001B5AA6">
        <w:t>jo</w:t>
      </w:r>
      <w:r w:rsidR="00367487">
        <w:t xml:space="preserve"> na dinamično, energično podobo</w:t>
      </w:r>
      <w:r w:rsidR="005F61FD">
        <w:t>,</w:t>
      </w:r>
      <w:r w:rsidR="00367487">
        <w:t xml:space="preserve"> v kateri umetnik išče </w:t>
      </w:r>
      <w:r w:rsidR="00367487">
        <w:lastRenderedPageBreak/>
        <w:t xml:space="preserve">medsebojno soodvisnost, harmonijo in </w:t>
      </w:r>
      <w:r w:rsidR="00BF3C95">
        <w:t>dominacijo</w:t>
      </w:r>
      <w:r w:rsidR="00367487">
        <w:t xml:space="preserve"> ter igro nasprotij. </w:t>
      </w:r>
      <w:r w:rsidR="008C2545">
        <w:t>Detajli v posameznih grafikah pa kažejo do neke mere togo izpeljavo, česar namen ni očiten. Tako gre lahko pri tem za zavestno dejanje avtorja ali pa za proces njegovega učenja in iskanja idealne rešitve.</w:t>
      </w:r>
    </w:p>
    <w:p w:rsidR="009A71B7" w:rsidRDefault="00520CA9" w:rsidP="005E65B5">
      <w:pPr>
        <w:jc w:val="both"/>
      </w:pPr>
      <w:r>
        <w:t>Umetnik uporablja izrazito</w:t>
      </w:r>
      <w:r w:rsidR="00274AE2">
        <w:t xml:space="preserve"> močne kot tudi nasičene barve</w:t>
      </w:r>
      <w:r>
        <w:t>,</w:t>
      </w:r>
      <w:r w:rsidR="008C1626">
        <w:t xml:space="preserve"> pri tem</w:t>
      </w:r>
      <w:r w:rsidR="00274AE2">
        <w:t xml:space="preserve"> se ne omejuje na določene barve, marveč izkor</w:t>
      </w:r>
      <w:r w:rsidR="00D83E4F">
        <w:t>išča harmonične kombinacije</w:t>
      </w:r>
      <w:r w:rsidR="00274AE2">
        <w:t xml:space="preserve"> kot tudi kontras</w:t>
      </w:r>
      <w:r>
        <w:t>tne igre celotnega spektra, ki mu je na voljo. Živahnost in živost izpo</w:t>
      </w:r>
      <w:r w:rsidR="00274AE2">
        <w:t>d</w:t>
      </w:r>
      <w:r>
        <w:t>r</w:t>
      </w:r>
      <w:r w:rsidR="004340DE">
        <w:t>ine</w:t>
      </w:r>
      <w:r>
        <w:t xml:space="preserve"> vsakršen delček dramatičnosti, ki bi ga lahko povezov</w:t>
      </w:r>
      <w:r w:rsidR="008C1626">
        <w:t>ali s</w:t>
      </w:r>
      <w:r>
        <w:t xml:space="preserve"> hladnimi barvami.</w:t>
      </w:r>
      <w:r w:rsidR="008C2545">
        <w:t xml:space="preserve"> Celota je tako </w:t>
      </w:r>
      <w:r w:rsidR="004340DE">
        <w:t>zaokrožena zgodba</w:t>
      </w:r>
      <w:r>
        <w:t>.</w:t>
      </w:r>
    </w:p>
    <w:p w:rsidR="007D6064" w:rsidRDefault="005E65B5" w:rsidP="005E65B5">
      <w:pPr>
        <w:jc w:val="both"/>
      </w:pPr>
      <w:r>
        <w:t>Če</w:t>
      </w:r>
      <w:r w:rsidR="009A71B7">
        <w:t xml:space="preserve"> Janez Praprotnik</w:t>
      </w:r>
      <w:r>
        <w:t xml:space="preserve"> danes gleda na svojo umetniško pot</w:t>
      </w:r>
      <w:r w:rsidR="009A71B7">
        <w:t>,</w:t>
      </w:r>
      <w:r>
        <w:t xml:space="preserve"> je v njegovem spoznanju prisotno neko obžalovanje. To ni vezano na samo ustvarjanje, marveč se zaveda, da je svojo energ</w:t>
      </w:r>
      <w:r w:rsidR="004400E5">
        <w:t>ijo in želje zastavil preširoko. D</w:t>
      </w:r>
      <w:r>
        <w:t xml:space="preserve">eloval </w:t>
      </w:r>
      <w:r w:rsidR="004400E5">
        <w:t xml:space="preserve">je </w:t>
      </w:r>
      <w:r w:rsidR="004A4795">
        <w:t>na</w:t>
      </w:r>
      <w:r>
        <w:t xml:space="preserve"> različnih področjih in to ga je stalo časa</w:t>
      </w:r>
      <w:r w:rsidR="00407CE3">
        <w:t>,</w:t>
      </w:r>
      <w:r>
        <w:t xml:space="preserve"> v katerem bi mogoče lahko presegel tisto notranjo mejo, ki nas zadržuje in omejuje v nadaljnjem razvoju. </w:t>
      </w:r>
      <w:r w:rsidR="00407CE3">
        <w:t xml:space="preserve">Pa vendar </w:t>
      </w:r>
      <w:r w:rsidR="004400E5">
        <w:t>je tu prisoten tudi kritičen in oster pogled umetnik</w:t>
      </w:r>
      <w:r w:rsidR="008C1626">
        <w:t xml:space="preserve">a, do </w:t>
      </w:r>
      <w:r w:rsidR="004400E5">
        <w:t>svojega opusa, ki vsekakor ne šteje malo d</w:t>
      </w:r>
      <w:r w:rsidR="004A4795">
        <w:t>el.</w:t>
      </w:r>
      <w:r w:rsidR="004400E5">
        <w:t xml:space="preserve"> </w:t>
      </w:r>
      <w:r w:rsidR="004A4795">
        <w:t>V</w:t>
      </w:r>
      <w:r w:rsidR="004400E5">
        <w:t xml:space="preserve"> končni fazi</w:t>
      </w:r>
      <w:r w:rsidR="004A4795">
        <w:t xml:space="preserve"> pa</w:t>
      </w:r>
      <w:r w:rsidR="004400E5">
        <w:t xml:space="preserve"> kaže tudi na umetnika z zavestno odločitvijo, da ustvarja in razvija samo tisto, kar ga zanima ter svoj čas omeji na možnosti</w:t>
      </w:r>
      <w:r w:rsidR="004A4795">
        <w:t xml:space="preserve"> in priložnosti</w:t>
      </w:r>
      <w:r w:rsidR="004400E5">
        <w:t>, ki so mu dane.</w:t>
      </w:r>
    </w:p>
    <w:p w:rsidR="00C637BA" w:rsidRPr="005C5D52" w:rsidRDefault="00C637BA" w:rsidP="00C637BA">
      <w:r w:rsidRPr="005C5D52">
        <w:t xml:space="preserve">Melita Ažman, univ. dipl. um. zgod. </w:t>
      </w:r>
    </w:p>
    <w:p w:rsidR="00C637BA" w:rsidRPr="007D6064" w:rsidRDefault="00C637BA" w:rsidP="005E65B5">
      <w:pPr>
        <w:jc w:val="both"/>
      </w:pPr>
    </w:p>
    <w:sectPr w:rsidR="00C637BA" w:rsidRPr="007D60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BD"/>
    <w:rsid w:val="0002738F"/>
    <w:rsid w:val="001961F5"/>
    <w:rsid w:val="001B4B59"/>
    <w:rsid w:val="001B5AA6"/>
    <w:rsid w:val="00274AE2"/>
    <w:rsid w:val="00281B7C"/>
    <w:rsid w:val="002C11BD"/>
    <w:rsid w:val="002C2D17"/>
    <w:rsid w:val="002D7928"/>
    <w:rsid w:val="00367487"/>
    <w:rsid w:val="003765CA"/>
    <w:rsid w:val="003B1DF1"/>
    <w:rsid w:val="00407CE3"/>
    <w:rsid w:val="004340DE"/>
    <w:rsid w:val="004400E5"/>
    <w:rsid w:val="00462DB5"/>
    <w:rsid w:val="004A4795"/>
    <w:rsid w:val="00520CA9"/>
    <w:rsid w:val="005452E9"/>
    <w:rsid w:val="00594187"/>
    <w:rsid w:val="005E65B5"/>
    <w:rsid w:val="005F3824"/>
    <w:rsid w:val="005F61FD"/>
    <w:rsid w:val="006A3ED2"/>
    <w:rsid w:val="0074198B"/>
    <w:rsid w:val="007D6064"/>
    <w:rsid w:val="007F3397"/>
    <w:rsid w:val="00843067"/>
    <w:rsid w:val="008751C0"/>
    <w:rsid w:val="008C1626"/>
    <w:rsid w:val="008C2545"/>
    <w:rsid w:val="008C43E5"/>
    <w:rsid w:val="00946ACC"/>
    <w:rsid w:val="009A71B7"/>
    <w:rsid w:val="00B84FEE"/>
    <w:rsid w:val="00BD0F8C"/>
    <w:rsid w:val="00BF3C95"/>
    <w:rsid w:val="00C637BA"/>
    <w:rsid w:val="00CA19B6"/>
    <w:rsid w:val="00D83E4F"/>
    <w:rsid w:val="00D866C3"/>
    <w:rsid w:val="00F43F24"/>
    <w:rsid w:val="00FE793E"/>
    <w:rsid w:val="00FF05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1BC25-0DBA-4C39-AEE6-B0CF0C83D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815</Words>
  <Characters>4652</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3</cp:revision>
  <dcterms:created xsi:type="dcterms:W3CDTF">2019-07-28T16:44:00Z</dcterms:created>
  <dcterms:modified xsi:type="dcterms:W3CDTF">2019-11-02T16:40:00Z</dcterms:modified>
</cp:coreProperties>
</file>